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4C96" w14:textId="62E20EFE" w:rsidR="004E7CC2" w:rsidRPr="00484306" w:rsidRDefault="009D265B" w:rsidP="004E7CC2">
      <w:pPr>
        <w:spacing w:after="0"/>
        <w:jc w:val="center"/>
        <w:rPr>
          <w:rFonts w:cs="Arial"/>
          <w:b/>
          <w:sz w:val="28"/>
          <w:szCs w:val="28"/>
        </w:rPr>
      </w:pPr>
      <w:r>
        <w:rPr>
          <w:rFonts w:cs="Arial"/>
          <w:b/>
          <w:sz w:val="28"/>
          <w:szCs w:val="28"/>
        </w:rPr>
        <w:t>Peyton Forest Elementary</w:t>
      </w:r>
    </w:p>
    <w:p w14:paraId="59265A06" w14:textId="6BE37560"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024FA7">
        <w:rPr>
          <w:rFonts w:cs="Arial"/>
          <w:b/>
          <w:color w:val="0083A9" w:themeColor="accent1"/>
          <w:sz w:val="28"/>
          <w:szCs w:val="28"/>
        </w:rPr>
        <w:t>March</w:t>
      </w:r>
      <w:r w:rsidR="009D265B">
        <w:rPr>
          <w:rFonts w:cs="Arial"/>
          <w:b/>
          <w:color w:val="0083A9" w:themeColor="accent1"/>
          <w:sz w:val="28"/>
          <w:szCs w:val="28"/>
        </w:rPr>
        <w:t xml:space="preserve"> </w:t>
      </w:r>
      <w:r w:rsidR="0058745D">
        <w:rPr>
          <w:rFonts w:cs="Arial"/>
          <w:b/>
          <w:color w:val="0083A9" w:themeColor="accent1"/>
          <w:sz w:val="28"/>
          <w:szCs w:val="28"/>
        </w:rPr>
        <w:t>1</w:t>
      </w:r>
      <w:r w:rsidR="002F2372">
        <w:rPr>
          <w:rFonts w:cs="Arial"/>
          <w:b/>
          <w:color w:val="0083A9" w:themeColor="accent1"/>
          <w:sz w:val="28"/>
          <w:szCs w:val="28"/>
        </w:rPr>
        <w:t>7</w:t>
      </w:r>
      <w:r w:rsidR="009D265B" w:rsidRPr="009D265B">
        <w:rPr>
          <w:rFonts w:cs="Arial"/>
          <w:b/>
          <w:color w:val="0083A9" w:themeColor="accent1"/>
          <w:sz w:val="28"/>
          <w:szCs w:val="28"/>
          <w:vertAlign w:val="superscript"/>
        </w:rPr>
        <w:t>th</w:t>
      </w:r>
      <w:r w:rsidR="009D265B">
        <w:rPr>
          <w:rFonts w:cs="Arial"/>
          <w:b/>
          <w:color w:val="0083A9" w:themeColor="accent1"/>
          <w:sz w:val="28"/>
          <w:szCs w:val="28"/>
        </w:rPr>
        <w:t>, 202</w:t>
      </w:r>
      <w:r w:rsidR="009C14CB">
        <w:rPr>
          <w:rFonts w:cs="Arial"/>
          <w:b/>
          <w:color w:val="0083A9" w:themeColor="accent1"/>
          <w:sz w:val="28"/>
          <w:szCs w:val="28"/>
        </w:rPr>
        <w:t>1</w:t>
      </w:r>
    </w:p>
    <w:p w14:paraId="2F587AC9" w14:textId="0564271B"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9D265B">
        <w:rPr>
          <w:rFonts w:cs="Arial"/>
          <w:b/>
          <w:color w:val="0083A9" w:themeColor="accent1"/>
          <w:sz w:val="28"/>
          <w:szCs w:val="28"/>
        </w:rPr>
        <w:t>2:30-3:30pm</w:t>
      </w:r>
    </w:p>
    <w:p w14:paraId="1C0F8CC0" w14:textId="04CE204C" w:rsidR="009D265B" w:rsidRPr="009D265B" w:rsidRDefault="004E7CC2" w:rsidP="009D265B">
      <w:pPr>
        <w:spacing w:after="0"/>
        <w:jc w:val="center"/>
        <w:rPr>
          <w:rFonts w:cs="Arial"/>
          <w:b/>
          <w:color w:val="0083A9" w:themeColor="accent1"/>
          <w:sz w:val="28"/>
          <w:szCs w:val="28"/>
        </w:rPr>
      </w:pPr>
      <w:r w:rsidRPr="00484306">
        <w:rPr>
          <w:rFonts w:cs="Arial"/>
          <w:b/>
          <w:sz w:val="28"/>
          <w:szCs w:val="28"/>
        </w:rPr>
        <w:t xml:space="preserve">Location: </w:t>
      </w:r>
      <w:bookmarkStart w:id="0" w:name="_Hlk65655430"/>
      <w:r w:rsidR="009D265B">
        <w:rPr>
          <w:rFonts w:cs="Arial"/>
          <w:b/>
          <w:color w:val="0083A9" w:themeColor="accent1"/>
          <w:sz w:val="28"/>
          <w:szCs w:val="28"/>
        </w:rPr>
        <w:t>Virtual Zoom Meeting</w:t>
      </w:r>
    </w:p>
    <w:p w14:paraId="5937196D" w14:textId="77777777" w:rsidR="009D265B" w:rsidRPr="009D265B" w:rsidRDefault="009D265B" w:rsidP="009D265B">
      <w:pPr>
        <w:spacing w:after="0"/>
        <w:rPr>
          <w:rFonts w:cs="Arial"/>
          <w:b/>
          <w:color w:val="FF0000"/>
          <w:sz w:val="18"/>
          <w:szCs w:val="18"/>
        </w:rPr>
      </w:pPr>
      <w:r w:rsidRPr="009D265B">
        <w:rPr>
          <w:rFonts w:cs="Arial"/>
          <w:b/>
          <w:color w:val="FF0000"/>
          <w:sz w:val="18"/>
          <w:szCs w:val="18"/>
        </w:rPr>
        <w:fldChar w:fldCharType="begin"/>
      </w:r>
      <w:r w:rsidRPr="009D265B">
        <w:rPr>
          <w:rFonts w:cs="Arial"/>
          <w:b/>
          <w:color w:val="FF0000"/>
          <w:sz w:val="18"/>
          <w:szCs w:val="18"/>
        </w:rPr>
        <w:instrText xml:space="preserve"> HYPERLINK "https://atlantapublicschools-us.zoom.us/j/87173040306?pwd=SmVRSDZ4NFAwKzZxYm9ySE00Ymp3QT09#success</w:instrText>
      </w:r>
    </w:p>
    <w:p w14:paraId="31D75D77" w14:textId="77777777" w:rsidR="009D265B" w:rsidRPr="009D265B" w:rsidRDefault="009D265B" w:rsidP="009D265B">
      <w:pPr>
        <w:spacing w:after="0"/>
        <w:rPr>
          <w:rStyle w:val="Hyperlink"/>
          <w:rFonts w:cs="Arial"/>
          <w:b/>
          <w:color w:val="FF0000"/>
          <w:sz w:val="18"/>
          <w:szCs w:val="18"/>
        </w:rPr>
      </w:pPr>
      <w:r w:rsidRPr="009D265B">
        <w:rPr>
          <w:rFonts w:cs="Arial"/>
          <w:b/>
          <w:color w:val="FF0000"/>
          <w:sz w:val="18"/>
          <w:szCs w:val="18"/>
        </w:rPr>
        <w:instrText xml:space="preserve">" </w:instrText>
      </w:r>
      <w:r w:rsidRPr="009D265B">
        <w:rPr>
          <w:rFonts w:cs="Arial"/>
          <w:b/>
          <w:color w:val="FF0000"/>
          <w:sz w:val="18"/>
          <w:szCs w:val="18"/>
        </w:rPr>
        <w:fldChar w:fldCharType="separate"/>
      </w:r>
      <w:r w:rsidRPr="009D265B">
        <w:rPr>
          <w:rStyle w:val="Hyperlink"/>
          <w:rFonts w:cs="Arial"/>
          <w:b/>
          <w:color w:val="FF0000"/>
          <w:sz w:val="18"/>
          <w:szCs w:val="18"/>
        </w:rPr>
        <w:t>https://atlantapublicschools-us.zoom.us/j/87173040306?pwd=SmVRSDZ4NFAwKzZxYm9ySE00Ymp3QT09#success</w:t>
      </w:r>
    </w:p>
    <w:p w14:paraId="26C5991F" w14:textId="5B81DDC5" w:rsidR="004E7CC2" w:rsidRPr="0058745D" w:rsidRDefault="009D265B" w:rsidP="0058745D">
      <w:pPr>
        <w:spacing w:after="0"/>
        <w:jc w:val="center"/>
        <w:rPr>
          <w:rFonts w:cs="Arial"/>
          <w:b/>
          <w:color w:val="FF0000"/>
          <w:sz w:val="28"/>
          <w:szCs w:val="28"/>
        </w:rPr>
      </w:pPr>
      <w:r w:rsidRPr="009D265B">
        <w:rPr>
          <w:rFonts w:cs="Arial"/>
          <w:b/>
          <w:color w:val="FF0000"/>
          <w:sz w:val="18"/>
          <w:szCs w:val="18"/>
        </w:rPr>
        <w:fldChar w:fldCharType="end"/>
      </w:r>
      <w:bookmarkEnd w:id="0"/>
    </w:p>
    <w:p w14:paraId="5F5D2901" w14:textId="7A717DD7"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w:t>
      </w:r>
      <w:r w:rsidR="006F0BB9" w:rsidRPr="00484306">
        <w:rPr>
          <w:rFonts w:cs="Arial"/>
          <w:b/>
          <w:sz w:val="24"/>
          <w:szCs w:val="24"/>
        </w:rPr>
        <w:t>order.</w:t>
      </w:r>
    </w:p>
    <w:p w14:paraId="60B09DBC" w14:textId="5FC72A9E" w:rsidR="006F0BB9" w:rsidRPr="006F0BB9" w:rsidRDefault="009A3327" w:rsidP="009A3327">
      <w:pPr>
        <w:pStyle w:val="ListParagraph"/>
        <w:numPr>
          <w:ilvl w:val="0"/>
          <w:numId w:val="3"/>
        </w:numPr>
        <w:ind w:left="630" w:hanging="630"/>
        <w:rPr>
          <w:rFonts w:cs="Arial"/>
          <w:sz w:val="24"/>
          <w:szCs w:val="24"/>
        </w:rPr>
      </w:pPr>
      <w:r w:rsidRPr="003E65FF">
        <w:rPr>
          <w:rFonts w:cs="Arial"/>
          <w:b/>
          <w:sz w:val="24"/>
          <w:szCs w:val="24"/>
        </w:rPr>
        <w:t>Roll Call</w:t>
      </w:r>
      <w:r w:rsidR="006F0BB9">
        <w:rPr>
          <w:rFonts w:cs="Arial"/>
          <w:b/>
          <w:sz w:val="24"/>
          <w:szCs w:val="24"/>
        </w:rPr>
        <w:t>.</w:t>
      </w:r>
    </w:p>
    <w:p w14:paraId="387E44CE" w14:textId="067452B6" w:rsidR="009A3327" w:rsidRPr="006F0BB9" w:rsidRDefault="006F0BB9" w:rsidP="009A3327">
      <w:pPr>
        <w:pStyle w:val="ListParagraph"/>
        <w:numPr>
          <w:ilvl w:val="0"/>
          <w:numId w:val="3"/>
        </w:numPr>
        <w:ind w:left="630" w:hanging="630"/>
        <w:rPr>
          <w:rFonts w:cs="Arial"/>
          <w:sz w:val="24"/>
          <w:szCs w:val="24"/>
        </w:rPr>
      </w:pPr>
      <w:r>
        <w:rPr>
          <w:rFonts w:cs="Arial"/>
          <w:b/>
          <w:sz w:val="24"/>
          <w:szCs w:val="24"/>
        </w:rPr>
        <w:t xml:space="preserve">Determination if </w:t>
      </w:r>
      <w:r w:rsidR="009A3327" w:rsidRPr="003E65FF">
        <w:rPr>
          <w:rFonts w:cs="Arial"/>
          <w:b/>
          <w:sz w:val="24"/>
          <w:szCs w:val="24"/>
        </w:rPr>
        <w:t xml:space="preserve">Quorum </w:t>
      </w:r>
      <w:r>
        <w:rPr>
          <w:rFonts w:cs="Arial"/>
          <w:b/>
          <w:sz w:val="24"/>
          <w:szCs w:val="24"/>
        </w:rPr>
        <w:t>is Established.</w:t>
      </w:r>
    </w:p>
    <w:p w14:paraId="3795D1C1" w14:textId="77777777" w:rsidR="006F0BB9" w:rsidRPr="006F0BB9" w:rsidRDefault="006F0BB9" w:rsidP="006F0BB9">
      <w:pPr>
        <w:pStyle w:val="ListParagraph"/>
        <w:ind w:left="630"/>
        <w:rPr>
          <w:rFonts w:cs="Arial"/>
          <w:sz w:val="24"/>
          <w:szCs w:val="24"/>
        </w:rPr>
      </w:pPr>
    </w:p>
    <w:p w14:paraId="0751C1A9" w14:textId="41FEB282" w:rsidR="00EE52EC" w:rsidRPr="00EE52EC" w:rsidRDefault="006F0BB9" w:rsidP="00EE52EC">
      <w:pPr>
        <w:pStyle w:val="ListParagraph"/>
        <w:numPr>
          <w:ilvl w:val="0"/>
          <w:numId w:val="3"/>
        </w:numPr>
        <w:ind w:left="630" w:hanging="630"/>
        <w:rPr>
          <w:rFonts w:cs="Arial"/>
          <w:b/>
          <w:sz w:val="24"/>
          <w:szCs w:val="24"/>
        </w:rPr>
      </w:pPr>
      <w:r>
        <w:rPr>
          <w:rFonts w:cs="Arial"/>
          <w:b/>
          <w:sz w:val="24"/>
          <w:szCs w:val="24"/>
        </w:rPr>
        <w:t xml:space="preserve">Initial </w:t>
      </w:r>
      <w:r w:rsidRPr="00484306">
        <w:rPr>
          <w:rFonts w:cs="Arial"/>
          <w:b/>
          <w:sz w:val="24"/>
          <w:szCs w:val="24"/>
        </w:rPr>
        <w:t>Action Items</w:t>
      </w:r>
      <w:r>
        <w:rPr>
          <w:rFonts w:cs="Arial"/>
          <w:b/>
          <w:sz w:val="24"/>
          <w:szCs w:val="24"/>
        </w:rPr>
        <w:t xml:space="preserve"> </w:t>
      </w:r>
    </w:p>
    <w:p w14:paraId="51E7499A" w14:textId="61B4B170" w:rsidR="00EE52EC" w:rsidRPr="00EE52EC" w:rsidRDefault="00EE52EC" w:rsidP="00EE52EC">
      <w:pPr>
        <w:pStyle w:val="ListParagraph"/>
        <w:numPr>
          <w:ilvl w:val="1"/>
          <w:numId w:val="3"/>
        </w:numPr>
        <w:ind w:left="1350" w:hanging="720"/>
        <w:rPr>
          <w:rFonts w:cs="Arial"/>
          <w:bCs/>
          <w:color w:val="0083A9" w:themeColor="accent1"/>
          <w:sz w:val="24"/>
          <w:szCs w:val="24"/>
        </w:rPr>
      </w:pPr>
      <w:r w:rsidRPr="00484306">
        <w:rPr>
          <w:rFonts w:cs="Arial"/>
          <w:b/>
          <w:sz w:val="24"/>
          <w:szCs w:val="24"/>
        </w:rPr>
        <w:t xml:space="preserve">Approval of Previous Minutes: </w:t>
      </w:r>
      <w:r>
        <w:rPr>
          <w:rFonts w:cs="Arial"/>
          <w:b/>
          <w:sz w:val="24"/>
          <w:szCs w:val="24"/>
        </w:rPr>
        <w:t xml:space="preserve">Reminder:  </w:t>
      </w:r>
      <w:r w:rsidRPr="002A55CE">
        <w:rPr>
          <w:rFonts w:cs="Arial"/>
          <w:bCs/>
          <w:color w:val="0083A9" w:themeColor="accent1"/>
          <w:sz w:val="24"/>
          <w:szCs w:val="24"/>
        </w:rPr>
        <w:t>Minutes can be found on the Peyton Forest GO Team Web</w:t>
      </w:r>
      <w:r>
        <w:rPr>
          <w:rFonts w:cs="Arial"/>
          <w:bCs/>
          <w:color w:val="0083A9" w:themeColor="accent1"/>
          <w:sz w:val="24"/>
          <w:szCs w:val="24"/>
        </w:rPr>
        <w:t>s</w:t>
      </w:r>
      <w:r w:rsidRPr="002A55CE">
        <w:rPr>
          <w:rFonts w:cs="Arial"/>
          <w:bCs/>
          <w:color w:val="0083A9" w:themeColor="accent1"/>
          <w:sz w:val="24"/>
          <w:szCs w:val="24"/>
        </w:rPr>
        <w:t>ite.</w:t>
      </w:r>
    </w:p>
    <w:p w14:paraId="05F13AEF" w14:textId="065DA749" w:rsidR="006F0BB9" w:rsidRPr="002A55CE" w:rsidRDefault="006F0BB9" w:rsidP="006F0BB9">
      <w:pPr>
        <w:pStyle w:val="ListParagraph"/>
        <w:numPr>
          <w:ilvl w:val="1"/>
          <w:numId w:val="3"/>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00B82073" w:rsidRPr="002A55CE">
        <w:rPr>
          <w:rFonts w:cs="Arial"/>
          <w:color w:val="0083A9" w:themeColor="accent1"/>
          <w:sz w:val="24"/>
          <w:szCs w:val="24"/>
        </w:rPr>
        <w:t>Reminder</w:t>
      </w:r>
      <w:r w:rsidR="002A55CE" w:rsidRPr="002A55CE">
        <w:rPr>
          <w:rFonts w:cs="Arial"/>
          <w:color w:val="0083A9" w:themeColor="accent1"/>
          <w:sz w:val="24"/>
          <w:szCs w:val="24"/>
        </w:rPr>
        <w:t>:  Agenda can be found on the Peyton Forest GO Team Website</w:t>
      </w:r>
    </w:p>
    <w:p w14:paraId="620240E7" w14:textId="77777777" w:rsidR="006F0BB9" w:rsidRPr="00225F3A" w:rsidRDefault="006F0BB9" w:rsidP="006F0BB9">
      <w:pPr>
        <w:pStyle w:val="ListParagraph"/>
        <w:ind w:left="630"/>
        <w:rPr>
          <w:rFonts w:cs="Arial"/>
          <w:sz w:val="24"/>
          <w:szCs w:val="24"/>
        </w:rPr>
      </w:pPr>
    </w:p>
    <w:p w14:paraId="7A3E29F9" w14:textId="370331B6" w:rsidR="006F0BB9" w:rsidRPr="006F0BB9" w:rsidRDefault="00225F3A" w:rsidP="006F0BB9">
      <w:pPr>
        <w:pStyle w:val="ListParagraph"/>
        <w:numPr>
          <w:ilvl w:val="0"/>
          <w:numId w:val="3"/>
        </w:numPr>
        <w:ind w:left="630" w:hanging="630"/>
        <w:rPr>
          <w:rFonts w:cs="Arial"/>
          <w:sz w:val="24"/>
          <w:szCs w:val="24"/>
        </w:rPr>
      </w:pPr>
      <w:r>
        <w:rPr>
          <w:rFonts w:cs="Arial"/>
          <w:b/>
          <w:sz w:val="24"/>
          <w:szCs w:val="24"/>
        </w:rPr>
        <w:t>Opening Items:</w:t>
      </w:r>
    </w:p>
    <w:p w14:paraId="2E953EEC" w14:textId="1827FD79" w:rsidR="00EE52EC" w:rsidRDefault="00EE52EC" w:rsidP="00225F3A">
      <w:pPr>
        <w:pStyle w:val="ListParagraph"/>
        <w:numPr>
          <w:ilvl w:val="1"/>
          <w:numId w:val="3"/>
        </w:numPr>
        <w:rPr>
          <w:rFonts w:cs="Arial"/>
          <w:bCs/>
          <w:sz w:val="24"/>
          <w:szCs w:val="24"/>
        </w:rPr>
      </w:pPr>
      <w:r>
        <w:rPr>
          <w:rFonts w:cs="Arial"/>
          <w:bCs/>
          <w:sz w:val="24"/>
          <w:szCs w:val="24"/>
        </w:rPr>
        <w:t>Thank you for joining us today, everyone’s participation and support are greatly appreciated.</w:t>
      </w:r>
    </w:p>
    <w:p w14:paraId="2A935D6A" w14:textId="2AF5B108" w:rsidR="00B82073" w:rsidRDefault="00B82073" w:rsidP="00225F3A">
      <w:pPr>
        <w:pStyle w:val="ListParagraph"/>
        <w:numPr>
          <w:ilvl w:val="1"/>
          <w:numId w:val="3"/>
        </w:numPr>
        <w:rPr>
          <w:rFonts w:cs="Arial"/>
          <w:bCs/>
          <w:sz w:val="24"/>
          <w:szCs w:val="24"/>
        </w:rPr>
      </w:pPr>
      <w:r>
        <w:rPr>
          <w:rFonts w:cs="Arial"/>
          <w:bCs/>
          <w:sz w:val="24"/>
          <w:szCs w:val="24"/>
        </w:rPr>
        <w:t>New Agenda format for easier flow.  Please feel free to provide feedback for continuous improvement.</w:t>
      </w:r>
    </w:p>
    <w:p w14:paraId="7B2E54AF" w14:textId="77777777" w:rsidR="006F0BB9" w:rsidRPr="006F0BB9" w:rsidRDefault="006F0BB9" w:rsidP="006F0BB9">
      <w:pPr>
        <w:pStyle w:val="ListParagraph"/>
        <w:ind w:left="1440"/>
        <w:rPr>
          <w:rFonts w:cs="Arial"/>
          <w:bCs/>
          <w:sz w:val="24"/>
          <w:szCs w:val="24"/>
        </w:rPr>
      </w:pPr>
    </w:p>
    <w:p w14:paraId="56F33CAA" w14:textId="77777777" w:rsidR="006F0BB9" w:rsidRPr="00484306" w:rsidRDefault="006F0BB9" w:rsidP="006F0BB9">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7A84E9C9" w14:textId="77777777" w:rsidR="00C47059" w:rsidRDefault="006F0BB9" w:rsidP="00C47059">
      <w:pPr>
        <w:pStyle w:val="ListParagraph"/>
        <w:numPr>
          <w:ilvl w:val="1"/>
          <w:numId w:val="3"/>
        </w:numPr>
        <w:rPr>
          <w:rFonts w:cs="Arial"/>
          <w:bCs/>
          <w:sz w:val="24"/>
          <w:szCs w:val="24"/>
        </w:rPr>
      </w:pPr>
      <w:r w:rsidRPr="008C5487">
        <w:rPr>
          <w:rFonts w:cs="Arial"/>
          <w:b/>
          <w:sz w:val="24"/>
          <w:szCs w:val="24"/>
        </w:rPr>
        <w:t>Discussion Item 1</w:t>
      </w:r>
      <w:r>
        <w:rPr>
          <w:rFonts w:cs="Arial"/>
          <w:sz w:val="24"/>
          <w:szCs w:val="24"/>
        </w:rPr>
        <w:t xml:space="preserve">:  </w:t>
      </w:r>
      <w:bookmarkStart w:id="1" w:name="_Hlk65655942"/>
      <w:r w:rsidR="00EE52EC">
        <w:rPr>
          <w:rFonts w:cs="Arial"/>
          <w:bCs/>
          <w:sz w:val="24"/>
          <w:szCs w:val="24"/>
        </w:rPr>
        <w:t xml:space="preserve">Striving for 100% Completion of Governance Budget Assessment- </w:t>
      </w:r>
    </w:p>
    <w:p w14:paraId="70500BE9" w14:textId="58D0C9E2" w:rsidR="00C47059" w:rsidRPr="00C47059" w:rsidRDefault="00C47059" w:rsidP="00C47059">
      <w:pPr>
        <w:pStyle w:val="ListParagraph"/>
        <w:numPr>
          <w:ilvl w:val="2"/>
          <w:numId w:val="3"/>
        </w:numPr>
        <w:rPr>
          <w:rFonts w:cs="Arial"/>
          <w:bCs/>
          <w:sz w:val="24"/>
          <w:szCs w:val="24"/>
        </w:rPr>
      </w:pPr>
      <w:r>
        <w:rPr>
          <w:rFonts w:cs="Arial"/>
          <w:bCs/>
          <w:sz w:val="24"/>
          <w:szCs w:val="24"/>
        </w:rPr>
        <w:t xml:space="preserve">Members who “need completion” </w:t>
      </w:r>
      <w:r w:rsidR="00EE52EC">
        <w:rPr>
          <w:rFonts w:cs="Arial"/>
          <w:bCs/>
          <w:sz w:val="24"/>
          <w:szCs w:val="24"/>
        </w:rPr>
        <w:t xml:space="preserve"> will find a follow up reminder email sent out today</w:t>
      </w:r>
      <w:r>
        <w:rPr>
          <w:rFonts w:cs="Arial"/>
          <w:bCs/>
          <w:sz w:val="24"/>
          <w:szCs w:val="24"/>
        </w:rPr>
        <w:t xml:space="preserve"> </w:t>
      </w:r>
      <w:r w:rsidR="00EE52EC">
        <w:rPr>
          <w:rFonts w:cs="Arial"/>
          <w:bCs/>
          <w:sz w:val="24"/>
          <w:szCs w:val="24"/>
        </w:rPr>
        <w:t>from Mrs. Redfield with details, links, and supports.</w:t>
      </w:r>
      <w:r w:rsidR="003410E3">
        <w:rPr>
          <w:rFonts w:cs="Arial"/>
          <w:bCs/>
          <w:sz w:val="24"/>
          <w:szCs w:val="24"/>
        </w:rPr>
        <w:t xml:space="preserve">  Please open the attachment sent before starting.</w:t>
      </w:r>
    </w:p>
    <w:p w14:paraId="3C2F4821" w14:textId="1DD270D8" w:rsidR="00EE52EC" w:rsidRPr="0058745D" w:rsidRDefault="00EE52EC" w:rsidP="00EE52EC">
      <w:pPr>
        <w:pStyle w:val="ListParagraph"/>
        <w:numPr>
          <w:ilvl w:val="1"/>
          <w:numId w:val="3"/>
        </w:numPr>
        <w:rPr>
          <w:rFonts w:cs="Arial"/>
          <w:bCs/>
          <w:sz w:val="24"/>
          <w:szCs w:val="24"/>
        </w:rPr>
      </w:pPr>
      <w:bookmarkStart w:id="2" w:name="_Hlk65655849"/>
      <w:r w:rsidRPr="00EE52EC">
        <w:rPr>
          <w:rFonts w:ascii="Helvetica" w:eastAsia="Times New Roman" w:hAnsi="Helvetica" w:cs="Helvetica"/>
          <w:b/>
          <w:bCs/>
          <w:sz w:val="21"/>
          <w:szCs w:val="21"/>
        </w:rPr>
        <w:t>Discussion Item 2:</w:t>
      </w:r>
      <w:r>
        <w:rPr>
          <w:rFonts w:ascii="Helvetica" w:eastAsia="Times New Roman" w:hAnsi="Helvetica" w:cs="Helvetica"/>
          <w:sz w:val="21"/>
          <w:szCs w:val="21"/>
        </w:rPr>
        <w:t xml:space="preserve">  Reminder that </w:t>
      </w:r>
      <w:r w:rsidRPr="0058745D">
        <w:rPr>
          <w:rFonts w:ascii="Helvetica" w:eastAsia="Times New Roman" w:hAnsi="Helvetica" w:cs="Helvetica"/>
          <w:sz w:val="21"/>
          <w:szCs w:val="21"/>
        </w:rPr>
        <w:t>Declarations for the 2021 GO Team elections are now open.</w:t>
      </w:r>
      <w:r>
        <w:rPr>
          <w:rFonts w:ascii="Helvetica" w:eastAsia="Times New Roman" w:hAnsi="Helvetica" w:cs="Helvetica"/>
          <w:sz w:val="21"/>
          <w:szCs w:val="21"/>
        </w:rPr>
        <w:t xml:space="preserve">  Spread the Word!</w:t>
      </w:r>
    </w:p>
    <w:p w14:paraId="1A078811" w14:textId="07720025" w:rsidR="00EE52EC" w:rsidRPr="00EE52EC" w:rsidRDefault="00EE52EC" w:rsidP="00EE52EC">
      <w:pPr>
        <w:pStyle w:val="ListParagraph"/>
        <w:numPr>
          <w:ilvl w:val="2"/>
          <w:numId w:val="3"/>
        </w:numPr>
        <w:rPr>
          <w:rFonts w:cs="Arial"/>
          <w:bCs/>
          <w:color w:val="7E1F6C" w:themeColor="accent6" w:themeShade="BF"/>
          <w:sz w:val="24"/>
          <w:szCs w:val="24"/>
        </w:rPr>
      </w:pPr>
      <w:r>
        <w:rPr>
          <w:rFonts w:ascii="Helvetica" w:eastAsia="Times New Roman" w:hAnsi="Helvetica" w:cs="Helvetica"/>
          <w:sz w:val="21"/>
          <w:szCs w:val="21"/>
        </w:rPr>
        <w:t xml:space="preserve">Parents/Guardians Declaring Candidacy can fill out the following form </w:t>
      </w:r>
      <w:bookmarkStart w:id="3" w:name="OLE_LINK1"/>
      <w:r w:rsidRPr="002A55CE">
        <w:rPr>
          <w:rFonts w:ascii="Helvetica" w:eastAsia="Times New Roman" w:hAnsi="Helvetica" w:cs="Helvetica"/>
          <w:color w:val="7E1F6C" w:themeColor="accent6" w:themeShade="BF"/>
          <w:sz w:val="21"/>
          <w:szCs w:val="21"/>
        </w:rPr>
        <w:fldChar w:fldCharType="begin"/>
      </w:r>
      <w:r w:rsidRPr="002A55CE">
        <w:rPr>
          <w:rFonts w:ascii="Helvetica" w:eastAsia="Times New Roman" w:hAnsi="Helvetica" w:cs="Helvetica"/>
          <w:color w:val="7E1F6C" w:themeColor="accent6" w:themeShade="BF"/>
          <w:sz w:val="21"/>
          <w:szCs w:val="21"/>
        </w:rPr>
        <w:instrText xml:space="preserve"> HYPERLINK "https://form.jotform.com/electionbuddy/2021GOTeamDeclaration" </w:instrText>
      </w:r>
      <w:r w:rsidRPr="002A55CE">
        <w:rPr>
          <w:rFonts w:ascii="Helvetica" w:eastAsia="Times New Roman" w:hAnsi="Helvetica" w:cs="Helvetica"/>
          <w:color w:val="7E1F6C" w:themeColor="accent6" w:themeShade="BF"/>
          <w:sz w:val="21"/>
          <w:szCs w:val="21"/>
        </w:rPr>
        <w:fldChar w:fldCharType="separate"/>
      </w:r>
      <w:r w:rsidRPr="002A55CE">
        <w:rPr>
          <w:rStyle w:val="Hyperlink"/>
          <w:rFonts w:ascii="Helvetica" w:eastAsia="Times New Roman" w:hAnsi="Helvetica" w:cs="Helvetica"/>
          <w:color w:val="7E1F6C" w:themeColor="accent6" w:themeShade="BF"/>
          <w:sz w:val="21"/>
          <w:szCs w:val="21"/>
        </w:rPr>
        <w:t>https://form.jotform.com/electionbuddy/2021GOTeamDeclaration</w:t>
      </w:r>
      <w:bookmarkEnd w:id="3"/>
      <w:r w:rsidRPr="002A55CE">
        <w:rPr>
          <w:rFonts w:ascii="Helvetica" w:eastAsia="Times New Roman" w:hAnsi="Helvetica" w:cs="Helvetica"/>
          <w:color w:val="7E1F6C" w:themeColor="accent6" w:themeShade="BF"/>
          <w:sz w:val="21"/>
          <w:szCs w:val="21"/>
        </w:rPr>
        <w:fldChar w:fldCharType="end"/>
      </w:r>
      <w:bookmarkEnd w:id="2"/>
    </w:p>
    <w:bookmarkEnd w:id="1"/>
    <w:p w14:paraId="2D87F555" w14:textId="050E0F6A" w:rsidR="00EE52EC" w:rsidRPr="00EE52EC" w:rsidRDefault="006F0BB9" w:rsidP="00EE52EC">
      <w:pPr>
        <w:pStyle w:val="ListParagraph"/>
        <w:numPr>
          <w:ilvl w:val="1"/>
          <w:numId w:val="3"/>
        </w:numPr>
        <w:rPr>
          <w:rFonts w:cs="Arial"/>
          <w:bCs/>
          <w:color w:val="7E1F6C" w:themeColor="accent6" w:themeShade="BF"/>
          <w:sz w:val="24"/>
          <w:szCs w:val="24"/>
        </w:rPr>
      </w:pPr>
      <w:r w:rsidRPr="00EE52EC">
        <w:rPr>
          <w:rFonts w:cs="Arial"/>
          <w:b/>
          <w:sz w:val="24"/>
          <w:szCs w:val="24"/>
        </w:rPr>
        <w:t>Discussi</w:t>
      </w:r>
      <w:r w:rsidR="00B82073" w:rsidRPr="00EE52EC">
        <w:rPr>
          <w:rFonts w:cs="Arial"/>
          <w:b/>
          <w:sz w:val="24"/>
          <w:szCs w:val="24"/>
        </w:rPr>
        <w:t>o</w:t>
      </w:r>
      <w:r w:rsidRPr="00EE52EC">
        <w:rPr>
          <w:rFonts w:cs="Arial"/>
          <w:b/>
          <w:sz w:val="24"/>
          <w:szCs w:val="24"/>
        </w:rPr>
        <w:t xml:space="preserve">n Item </w:t>
      </w:r>
      <w:r w:rsidR="00EE52EC" w:rsidRPr="00EE52EC">
        <w:rPr>
          <w:rFonts w:cs="Arial"/>
          <w:b/>
          <w:sz w:val="24"/>
          <w:szCs w:val="24"/>
        </w:rPr>
        <w:t>3</w:t>
      </w:r>
      <w:r w:rsidRPr="00EE52EC">
        <w:rPr>
          <w:rFonts w:cs="Arial"/>
          <w:sz w:val="24"/>
          <w:szCs w:val="24"/>
        </w:rPr>
        <w:t>:</w:t>
      </w:r>
      <w:r w:rsidR="00B82073" w:rsidRPr="00EE52EC">
        <w:rPr>
          <w:rFonts w:cs="Arial"/>
          <w:sz w:val="24"/>
          <w:szCs w:val="24"/>
        </w:rPr>
        <w:t xml:space="preserve">  </w:t>
      </w:r>
      <w:r w:rsidR="00EE52EC" w:rsidRPr="00EE52EC">
        <w:rPr>
          <w:rFonts w:cs="Arial"/>
          <w:sz w:val="24"/>
          <w:szCs w:val="24"/>
        </w:rPr>
        <w:t xml:space="preserve">Today will be the final steps for the Budget Approval.  </w:t>
      </w:r>
    </w:p>
    <w:p w14:paraId="53DB81B0" w14:textId="77777777" w:rsidR="00EE52EC" w:rsidRPr="002A55CE" w:rsidRDefault="00EE52EC" w:rsidP="00EE52EC">
      <w:pPr>
        <w:pStyle w:val="ListParagraph"/>
        <w:numPr>
          <w:ilvl w:val="2"/>
          <w:numId w:val="7"/>
        </w:numPr>
        <w:rPr>
          <w:rFonts w:cs="Arial"/>
          <w:color w:val="A92A91" w:themeColor="accent6"/>
          <w:sz w:val="24"/>
          <w:szCs w:val="24"/>
        </w:rPr>
      </w:pPr>
      <w:r>
        <w:rPr>
          <w:rFonts w:cs="Arial"/>
          <w:sz w:val="24"/>
          <w:szCs w:val="24"/>
        </w:rPr>
        <w:t xml:space="preserve">The final Approved Budget </w:t>
      </w:r>
      <w:r w:rsidRPr="002A55CE">
        <w:rPr>
          <w:rFonts w:cs="Arial"/>
          <w:sz w:val="24"/>
          <w:szCs w:val="24"/>
          <w:u w:val="single"/>
        </w:rPr>
        <w:t>AND</w:t>
      </w:r>
      <w:r>
        <w:rPr>
          <w:rFonts w:cs="Arial"/>
          <w:sz w:val="24"/>
          <w:szCs w:val="24"/>
        </w:rPr>
        <w:t xml:space="preserve"> the Budget Development Presentation must be submitted to </w:t>
      </w:r>
      <w:hyperlink r:id="rId10" w:history="1">
        <w:r w:rsidRPr="003410E3">
          <w:rPr>
            <w:rStyle w:val="Hyperlink"/>
            <w:rFonts w:eastAsia="Times New Roman"/>
            <w:color w:val="7E1F6C" w:themeColor="accent6" w:themeShade="BF"/>
          </w:rPr>
          <w:t>https://www.surveymonkey.com/r/FY21BudgetApproval</w:t>
        </w:r>
      </w:hyperlink>
    </w:p>
    <w:p w14:paraId="270B258A" w14:textId="77777777" w:rsidR="00EE52EC" w:rsidRPr="006F0BB9" w:rsidRDefault="00EE52EC" w:rsidP="00EE52EC">
      <w:pPr>
        <w:pStyle w:val="ListParagraph"/>
        <w:numPr>
          <w:ilvl w:val="2"/>
          <w:numId w:val="3"/>
        </w:numPr>
        <w:rPr>
          <w:rFonts w:cs="Arial"/>
          <w:color w:val="A92A91" w:themeColor="accent6"/>
          <w:sz w:val="24"/>
          <w:szCs w:val="24"/>
        </w:rPr>
      </w:pPr>
      <w:r>
        <w:rPr>
          <w:rFonts w:cs="Arial"/>
          <w:sz w:val="24"/>
          <w:szCs w:val="24"/>
        </w:rPr>
        <w:t xml:space="preserve">Note:  The Strategic Plan and the FY22 Strategic Plan Breakout </w:t>
      </w:r>
      <w:r w:rsidRPr="002A55CE">
        <w:rPr>
          <w:rFonts w:cs="Arial"/>
          <w:sz w:val="24"/>
          <w:szCs w:val="24"/>
          <w:u w:val="single"/>
        </w:rPr>
        <w:t>MUST</w:t>
      </w:r>
      <w:r>
        <w:rPr>
          <w:rFonts w:cs="Arial"/>
          <w:sz w:val="24"/>
          <w:szCs w:val="24"/>
        </w:rPr>
        <w:t xml:space="preserve"> be included.</w:t>
      </w:r>
    </w:p>
    <w:p w14:paraId="39B0DBBA" w14:textId="71ABE87C" w:rsidR="00B82073" w:rsidRDefault="00B82073" w:rsidP="003410E3">
      <w:pPr>
        <w:pStyle w:val="ListParagraph"/>
        <w:ind w:left="1350"/>
        <w:rPr>
          <w:rFonts w:cs="Arial"/>
          <w:sz w:val="24"/>
          <w:szCs w:val="24"/>
        </w:rPr>
      </w:pPr>
    </w:p>
    <w:p w14:paraId="46DD3655" w14:textId="77777777" w:rsidR="00B82073" w:rsidRPr="00B82073" w:rsidRDefault="00B82073" w:rsidP="00B82073">
      <w:pPr>
        <w:pStyle w:val="ListParagraph"/>
        <w:ind w:left="1350"/>
        <w:rPr>
          <w:rFonts w:cs="Arial"/>
          <w:sz w:val="24"/>
          <w:szCs w:val="24"/>
        </w:rPr>
      </w:pPr>
    </w:p>
    <w:p w14:paraId="75A19D3B" w14:textId="25E5CB7D" w:rsidR="00484306" w:rsidRPr="003410E3" w:rsidRDefault="00484306" w:rsidP="00B82073">
      <w:pPr>
        <w:pStyle w:val="ListParagraph"/>
        <w:numPr>
          <w:ilvl w:val="0"/>
          <w:numId w:val="3"/>
        </w:numPr>
        <w:ind w:left="630" w:hanging="630"/>
        <w:rPr>
          <w:rFonts w:cs="Arial"/>
          <w:sz w:val="24"/>
          <w:szCs w:val="24"/>
        </w:rPr>
      </w:pPr>
      <w:r w:rsidRPr="00B82073">
        <w:rPr>
          <w:rFonts w:cs="Arial"/>
          <w:b/>
          <w:sz w:val="24"/>
          <w:szCs w:val="24"/>
        </w:rPr>
        <w:t>Action Item</w:t>
      </w:r>
      <w:r w:rsidR="00B82073">
        <w:rPr>
          <w:rFonts w:cs="Arial"/>
          <w:b/>
          <w:sz w:val="24"/>
          <w:szCs w:val="24"/>
        </w:rPr>
        <w:t>s:</w:t>
      </w:r>
    </w:p>
    <w:p w14:paraId="7BBC481C" w14:textId="38A42206" w:rsidR="003410E3" w:rsidRPr="003410E3" w:rsidRDefault="003410E3" w:rsidP="003410E3">
      <w:pPr>
        <w:pStyle w:val="ListParagraph"/>
        <w:numPr>
          <w:ilvl w:val="1"/>
          <w:numId w:val="3"/>
        </w:numPr>
        <w:rPr>
          <w:rFonts w:cs="Arial"/>
          <w:sz w:val="24"/>
          <w:szCs w:val="24"/>
        </w:rPr>
      </w:pPr>
      <w:r>
        <w:rPr>
          <w:rFonts w:cs="Arial"/>
          <w:b/>
          <w:bCs/>
          <w:sz w:val="24"/>
          <w:szCs w:val="24"/>
        </w:rPr>
        <w:t xml:space="preserve">Approval of Action Item 1: </w:t>
      </w:r>
    </w:p>
    <w:p w14:paraId="4D74AD8A" w14:textId="58DD30C0" w:rsidR="003410E3" w:rsidRPr="00B82073" w:rsidRDefault="003410E3" w:rsidP="003410E3">
      <w:pPr>
        <w:pStyle w:val="ListParagraph"/>
        <w:numPr>
          <w:ilvl w:val="1"/>
          <w:numId w:val="3"/>
        </w:numPr>
        <w:rPr>
          <w:rFonts w:cs="Arial"/>
          <w:sz w:val="24"/>
          <w:szCs w:val="24"/>
        </w:rPr>
      </w:pPr>
      <w:r>
        <w:rPr>
          <w:rFonts w:cs="Arial"/>
          <w:b/>
          <w:bCs/>
          <w:sz w:val="24"/>
          <w:szCs w:val="24"/>
        </w:rPr>
        <w:t>Approval of Action Item 2:</w:t>
      </w:r>
    </w:p>
    <w:p w14:paraId="26B7EA39" w14:textId="77777777" w:rsidR="00B82073" w:rsidRPr="00B82073" w:rsidRDefault="00B82073" w:rsidP="00B82073">
      <w:pPr>
        <w:pStyle w:val="ListParagraph"/>
        <w:ind w:left="630"/>
        <w:rPr>
          <w:rFonts w:cs="Arial"/>
          <w:sz w:val="24"/>
          <w:szCs w:val="24"/>
        </w:rPr>
      </w:pPr>
    </w:p>
    <w:p w14:paraId="49BFC455" w14:textId="1B0B6D6A"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01884286" w14:textId="44B4B8A0" w:rsidR="004F19E6" w:rsidRPr="004F19E6" w:rsidRDefault="003410E3" w:rsidP="004F19E6">
      <w:pPr>
        <w:pStyle w:val="ListParagraph"/>
        <w:numPr>
          <w:ilvl w:val="1"/>
          <w:numId w:val="3"/>
        </w:numPr>
        <w:ind w:left="1350" w:hanging="720"/>
        <w:rPr>
          <w:rFonts w:cs="Arial"/>
          <w:sz w:val="24"/>
          <w:szCs w:val="24"/>
        </w:rPr>
      </w:pPr>
      <w:proofErr w:type="spellStart"/>
      <w:r>
        <w:rPr>
          <w:rFonts w:cs="Arial"/>
          <w:b/>
          <w:sz w:val="24"/>
          <w:szCs w:val="24"/>
        </w:rPr>
        <w:t>Informaiton</w:t>
      </w:r>
      <w:proofErr w:type="spellEnd"/>
      <w:r>
        <w:rPr>
          <w:rFonts w:cs="Arial"/>
          <w:b/>
          <w:sz w:val="24"/>
          <w:szCs w:val="24"/>
        </w:rPr>
        <w:t xml:space="preserve"> Item 1:  </w:t>
      </w:r>
      <w:r w:rsidR="004F19E6">
        <w:rPr>
          <w:rFonts w:cs="Arial"/>
          <w:b/>
          <w:sz w:val="24"/>
          <w:szCs w:val="24"/>
        </w:rPr>
        <w:t>Principal’s Report</w:t>
      </w:r>
      <w:r w:rsidR="004A31D1">
        <w:rPr>
          <w:rFonts w:cs="Arial"/>
          <w:b/>
          <w:sz w:val="24"/>
          <w:szCs w:val="24"/>
        </w:rPr>
        <w:t xml:space="preserve"> </w:t>
      </w:r>
      <w:r w:rsidR="004A31D1">
        <w:rPr>
          <w:rFonts w:cs="Arial"/>
          <w:i/>
          <w:color w:val="0083A9" w:themeColor="accent1"/>
          <w:sz w:val="24"/>
          <w:szCs w:val="24"/>
        </w:rPr>
        <w:t xml:space="preserve">(New/Updated Principal’s Report </w:t>
      </w:r>
      <w:r w:rsidR="007B4A43">
        <w:rPr>
          <w:rFonts w:cs="Arial"/>
          <w:i/>
          <w:color w:val="0083A9" w:themeColor="accent1"/>
          <w:sz w:val="24"/>
          <w:szCs w:val="24"/>
        </w:rPr>
        <w:t>if available, not required</w:t>
      </w:r>
      <w:r w:rsidR="004A31D1" w:rsidRPr="008C5487">
        <w:rPr>
          <w:rFonts w:cs="Arial"/>
          <w:i/>
          <w:color w:val="0083A9" w:themeColor="accent1"/>
          <w:sz w:val="24"/>
          <w:szCs w:val="24"/>
        </w:rPr>
        <w:t>)</w:t>
      </w:r>
    </w:p>
    <w:p w14:paraId="08349158" w14:textId="641B9CFA" w:rsidR="00EE52EC" w:rsidRDefault="002E661E" w:rsidP="004F19E6">
      <w:pPr>
        <w:pStyle w:val="ListParagraph"/>
        <w:numPr>
          <w:ilvl w:val="1"/>
          <w:numId w:val="3"/>
        </w:numPr>
        <w:ind w:left="1350" w:hanging="720"/>
        <w:rPr>
          <w:rFonts w:cs="Arial"/>
          <w:bCs/>
          <w:sz w:val="24"/>
          <w:szCs w:val="24"/>
        </w:rPr>
      </w:pPr>
      <w:r>
        <w:rPr>
          <w:rFonts w:cs="Arial"/>
          <w:b/>
          <w:sz w:val="24"/>
          <w:szCs w:val="24"/>
        </w:rPr>
        <w:t>Information Item 2</w:t>
      </w:r>
      <w:r w:rsidR="002A55CE" w:rsidRPr="002A55CE">
        <w:rPr>
          <w:rFonts w:cs="Arial"/>
          <w:bCs/>
          <w:sz w:val="24"/>
          <w:szCs w:val="24"/>
        </w:rPr>
        <w:t xml:space="preserve">:  </w:t>
      </w:r>
      <w:proofErr w:type="gramStart"/>
      <w:r w:rsidR="00EE52EC">
        <w:rPr>
          <w:rFonts w:cs="Arial"/>
          <w:bCs/>
          <w:sz w:val="24"/>
          <w:szCs w:val="24"/>
        </w:rPr>
        <w:t>FYI</w:t>
      </w:r>
      <w:proofErr w:type="gramEnd"/>
      <w:r w:rsidR="00EE52EC">
        <w:rPr>
          <w:rFonts w:cs="Arial"/>
          <w:bCs/>
          <w:sz w:val="24"/>
          <w:szCs w:val="24"/>
        </w:rPr>
        <w:t xml:space="preserve"> please share with the Community that Atlanta Public Schools is offering free COVID 19 Surveillance Testing to all community members, not just students and staff.  Any individual can be tested Monday-Friday from 8am-5pm at </w:t>
      </w:r>
      <w:proofErr w:type="spellStart"/>
      <w:r w:rsidR="00EE52EC">
        <w:rPr>
          <w:rFonts w:cs="Arial"/>
          <w:bCs/>
          <w:sz w:val="24"/>
          <w:szCs w:val="24"/>
        </w:rPr>
        <w:t>Dougless</w:t>
      </w:r>
      <w:proofErr w:type="spellEnd"/>
      <w:r w:rsidR="00EE52EC">
        <w:rPr>
          <w:rFonts w:cs="Arial"/>
          <w:bCs/>
          <w:sz w:val="24"/>
          <w:szCs w:val="24"/>
        </w:rPr>
        <w:t xml:space="preserve"> High School.</w:t>
      </w:r>
    </w:p>
    <w:p w14:paraId="12620E45" w14:textId="06AE85EB" w:rsidR="003410E3" w:rsidRPr="003410E3" w:rsidRDefault="003410E3" w:rsidP="004F19E6">
      <w:pPr>
        <w:pStyle w:val="ListParagraph"/>
        <w:numPr>
          <w:ilvl w:val="1"/>
          <w:numId w:val="3"/>
        </w:numPr>
        <w:ind w:left="1350" w:hanging="720"/>
        <w:rPr>
          <w:rFonts w:cs="Arial"/>
          <w:sz w:val="24"/>
          <w:szCs w:val="24"/>
        </w:rPr>
      </w:pPr>
      <w:r>
        <w:rPr>
          <w:rFonts w:cs="Arial"/>
          <w:b/>
          <w:sz w:val="24"/>
          <w:szCs w:val="24"/>
        </w:rPr>
        <w:t>Information Item 3</w:t>
      </w:r>
      <w:r w:rsidRPr="003410E3">
        <w:rPr>
          <w:rFonts w:cs="Arial"/>
          <w:bCs/>
          <w:sz w:val="24"/>
          <w:szCs w:val="24"/>
        </w:rPr>
        <w:t>:</w:t>
      </w:r>
      <w:r>
        <w:rPr>
          <w:rFonts w:cs="Arial"/>
          <w:bCs/>
          <w:sz w:val="24"/>
          <w:szCs w:val="24"/>
        </w:rPr>
        <w:t xml:space="preserve">  Please read up about the Private Schools </w:t>
      </w:r>
      <w:r w:rsidRPr="003410E3">
        <w:t>Voucher Legislation in the Georgia General Assembly</w:t>
      </w:r>
      <w:r>
        <w:t xml:space="preserve"> since it may be harmful to the funds available to Public School systems.  You can find details on page 2 attached to today’s Meeting Agenda.  If you have any questions, please email them to Mrs. Redfield and she will find the answer from our local representative.</w:t>
      </w:r>
    </w:p>
    <w:p w14:paraId="475A3DAA" w14:textId="113B3C2F" w:rsidR="004F19E6" w:rsidRPr="002A55CE" w:rsidRDefault="00EE52EC" w:rsidP="004F19E6">
      <w:pPr>
        <w:pStyle w:val="ListParagraph"/>
        <w:numPr>
          <w:ilvl w:val="1"/>
          <w:numId w:val="3"/>
        </w:numPr>
        <w:ind w:left="1350" w:hanging="720"/>
        <w:rPr>
          <w:rFonts w:cs="Arial"/>
          <w:bCs/>
          <w:sz w:val="24"/>
          <w:szCs w:val="24"/>
        </w:rPr>
      </w:pPr>
      <w:r>
        <w:rPr>
          <w:rFonts w:cs="Arial"/>
          <w:b/>
          <w:sz w:val="24"/>
          <w:szCs w:val="24"/>
        </w:rPr>
        <w:t xml:space="preserve">Information Item </w:t>
      </w:r>
      <w:r w:rsidR="003410E3">
        <w:rPr>
          <w:rFonts w:cs="Arial"/>
          <w:b/>
          <w:sz w:val="24"/>
          <w:szCs w:val="24"/>
        </w:rPr>
        <w:t>4</w:t>
      </w:r>
      <w:r w:rsidRPr="00EE52EC">
        <w:rPr>
          <w:rFonts w:cs="Arial"/>
          <w:bCs/>
          <w:sz w:val="24"/>
          <w:szCs w:val="24"/>
        </w:rPr>
        <w:t>:</w:t>
      </w:r>
      <w:r>
        <w:rPr>
          <w:rFonts w:cs="Arial"/>
          <w:bCs/>
          <w:sz w:val="24"/>
          <w:szCs w:val="24"/>
        </w:rPr>
        <w:t xml:space="preserve">  </w:t>
      </w:r>
      <w:r w:rsidR="002A55CE" w:rsidRPr="002A55CE">
        <w:rPr>
          <w:rFonts w:cs="Arial"/>
          <w:bCs/>
          <w:sz w:val="24"/>
          <w:szCs w:val="24"/>
        </w:rPr>
        <w:t>Does any member have an information item to include in today’s meeting?</w:t>
      </w:r>
    </w:p>
    <w:p w14:paraId="753C2D3B" w14:textId="77777777" w:rsidR="00B82073" w:rsidRPr="002E661E" w:rsidRDefault="00B82073" w:rsidP="00B82073">
      <w:pPr>
        <w:pStyle w:val="ListParagraph"/>
        <w:ind w:left="1350"/>
        <w:rPr>
          <w:rFonts w:cs="Arial"/>
          <w:sz w:val="24"/>
          <w:szCs w:val="24"/>
        </w:rPr>
      </w:pPr>
    </w:p>
    <w:p w14:paraId="7D87096B" w14:textId="20A02792" w:rsidR="002E661E" w:rsidRDefault="002E661E" w:rsidP="002E661E">
      <w:pPr>
        <w:pStyle w:val="ListParagraph"/>
        <w:numPr>
          <w:ilvl w:val="0"/>
          <w:numId w:val="3"/>
        </w:numPr>
        <w:ind w:left="630"/>
        <w:rPr>
          <w:rFonts w:cs="Arial"/>
          <w:b/>
          <w:sz w:val="24"/>
          <w:szCs w:val="24"/>
        </w:rPr>
      </w:pPr>
      <w:r w:rsidRPr="002E661E">
        <w:rPr>
          <w:rFonts w:cs="Arial"/>
          <w:b/>
          <w:sz w:val="24"/>
          <w:szCs w:val="24"/>
        </w:rPr>
        <w:t>Announcements</w:t>
      </w:r>
    </w:p>
    <w:p w14:paraId="506A59D9" w14:textId="73830DD1" w:rsidR="002A55CE" w:rsidRPr="00EE52EC" w:rsidRDefault="002A55CE" w:rsidP="002A55CE">
      <w:pPr>
        <w:pStyle w:val="ListParagraph"/>
        <w:numPr>
          <w:ilvl w:val="1"/>
          <w:numId w:val="3"/>
        </w:numPr>
        <w:rPr>
          <w:rFonts w:cs="Arial"/>
          <w:bCs/>
          <w:sz w:val="24"/>
          <w:szCs w:val="24"/>
        </w:rPr>
      </w:pPr>
      <w:r w:rsidRPr="00EE52EC">
        <w:rPr>
          <w:rFonts w:cs="Arial"/>
          <w:bCs/>
          <w:sz w:val="24"/>
          <w:szCs w:val="24"/>
        </w:rPr>
        <w:t>If you require guidance, documents, training or additional information, please feel free to contact Mrs. Redfield.  The District Governance Team Website Members Only link with pertinent information is</w:t>
      </w:r>
      <w:r w:rsidR="00EE52EC" w:rsidRPr="00EE52EC">
        <w:rPr>
          <w:rFonts w:cs="Arial"/>
          <w:bCs/>
          <w:sz w:val="24"/>
          <w:szCs w:val="24"/>
        </w:rPr>
        <w:t xml:space="preserve"> undergoing an update and</w:t>
      </w:r>
      <w:r w:rsidRPr="00EE52EC">
        <w:rPr>
          <w:rFonts w:cs="Arial"/>
          <w:bCs/>
          <w:sz w:val="24"/>
          <w:szCs w:val="24"/>
        </w:rPr>
        <w:t xml:space="preserve"> still “In Progress”</w:t>
      </w:r>
      <w:r w:rsidR="00EE52EC" w:rsidRPr="00EE52EC">
        <w:rPr>
          <w:rFonts w:cs="Arial"/>
          <w:bCs/>
          <w:sz w:val="24"/>
          <w:szCs w:val="24"/>
        </w:rPr>
        <w:t xml:space="preserve"> and unavailable.  </w:t>
      </w:r>
    </w:p>
    <w:p w14:paraId="08B898CE" w14:textId="5BC02683" w:rsidR="00B82073" w:rsidRPr="002A55CE" w:rsidRDefault="00B82073" w:rsidP="002A55CE">
      <w:pPr>
        <w:pStyle w:val="ListParagraph"/>
        <w:numPr>
          <w:ilvl w:val="1"/>
          <w:numId w:val="3"/>
        </w:numPr>
        <w:rPr>
          <w:rFonts w:cs="Arial"/>
          <w:b/>
          <w:sz w:val="24"/>
          <w:szCs w:val="24"/>
        </w:rPr>
      </w:pPr>
      <w:r>
        <w:rPr>
          <w:rFonts w:cs="Arial"/>
          <w:bCs/>
          <w:sz w:val="24"/>
          <w:szCs w:val="24"/>
        </w:rPr>
        <w:t>Does an</w:t>
      </w:r>
      <w:r w:rsidR="00EE52EC">
        <w:rPr>
          <w:rFonts w:cs="Arial"/>
          <w:bCs/>
          <w:sz w:val="24"/>
          <w:szCs w:val="24"/>
        </w:rPr>
        <w:t>y</w:t>
      </w:r>
      <w:r>
        <w:rPr>
          <w:rFonts w:cs="Arial"/>
          <w:bCs/>
          <w:sz w:val="24"/>
          <w:szCs w:val="24"/>
        </w:rPr>
        <w:t xml:space="preserve"> member have an announcement that they would like to share at this time?</w:t>
      </w:r>
    </w:p>
    <w:p w14:paraId="5F8E0BEA" w14:textId="77777777" w:rsidR="00B82073" w:rsidRDefault="00B82073" w:rsidP="00B82073">
      <w:pPr>
        <w:pStyle w:val="ListParagraph"/>
        <w:ind w:left="1440"/>
        <w:rPr>
          <w:rFonts w:cs="Arial"/>
          <w:b/>
          <w:sz w:val="24"/>
          <w:szCs w:val="24"/>
        </w:rPr>
      </w:pPr>
    </w:p>
    <w:p w14:paraId="300076E4" w14:textId="576C21FA" w:rsidR="00A27156" w:rsidRPr="00B82073" w:rsidRDefault="00A27156" w:rsidP="002E661E">
      <w:pPr>
        <w:pStyle w:val="ListParagraph"/>
        <w:numPr>
          <w:ilvl w:val="0"/>
          <w:numId w:val="3"/>
        </w:numPr>
        <w:ind w:left="630"/>
        <w:rPr>
          <w:rFonts w:cs="Arial"/>
          <w:b/>
          <w:sz w:val="24"/>
          <w:szCs w:val="24"/>
        </w:rPr>
      </w:pPr>
      <w:r>
        <w:rPr>
          <w:rFonts w:cs="Arial"/>
          <w:b/>
          <w:sz w:val="24"/>
          <w:szCs w:val="24"/>
        </w:rPr>
        <w:t xml:space="preserve">Public Comment </w:t>
      </w:r>
      <w:r w:rsidR="0028194E" w:rsidRPr="008C5487">
        <w:rPr>
          <w:rFonts w:cs="Arial"/>
          <w:i/>
          <w:color w:val="0083A9" w:themeColor="accent1"/>
          <w:sz w:val="24"/>
          <w:szCs w:val="24"/>
        </w:rPr>
        <w:t>(</w:t>
      </w:r>
      <w:r w:rsidR="004A31D1">
        <w:rPr>
          <w:rFonts w:cs="Arial"/>
          <w:i/>
          <w:color w:val="0083A9" w:themeColor="accent1"/>
          <w:sz w:val="24"/>
          <w:szCs w:val="24"/>
        </w:rPr>
        <w:t xml:space="preserve">as of </w:t>
      </w:r>
      <w:r w:rsidR="00B82073">
        <w:rPr>
          <w:rFonts w:cs="Arial"/>
          <w:i/>
          <w:color w:val="0083A9" w:themeColor="accent1"/>
          <w:sz w:val="24"/>
          <w:szCs w:val="24"/>
        </w:rPr>
        <w:t>2</w:t>
      </w:r>
      <w:r w:rsidR="009C14CB">
        <w:rPr>
          <w:rFonts w:cs="Arial"/>
          <w:i/>
          <w:color w:val="0083A9" w:themeColor="accent1"/>
          <w:sz w:val="24"/>
          <w:szCs w:val="24"/>
        </w:rPr>
        <w:t>:</w:t>
      </w:r>
      <w:r w:rsidR="00B82073">
        <w:rPr>
          <w:rFonts w:cs="Arial"/>
          <w:i/>
          <w:color w:val="0083A9" w:themeColor="accent1"/>
          <w:sz w:val="24"/>
          <w:szCs w:val="24"/>
        </w:rPr>
        <w:t>17p</w:t>
      </w:r>
      <w:r w:rsidR="004A31D1">
        <w:rPr>
          <w:rFonts w:cs="Arial"/>
          <w:i/>
          <w:color w:val="0083A9" w:themeColor="accent1"/>
          <w:sz w:val="24"/>
          <w:szCs w:val="24"/>
        </w:rPr>
        <w:t xml:space="preserve">m </w:t>
      </w:r>
      <w:r w:rsidR="007B4A43">
        <w:rPr>
          <w:rFonts w:cs="Arial"/>
          <w:i/>
          <w:color w:val="0083A9" w:themeColor="accent1"/>
          <w:sz w:val="24"/>
          <w:szCs w:val="24"/>
        </w:rPr>
        <w:t>Wed</w:t>
      </w:r>
      <w:r w:rsidR="004A31D1">
        <w:rPr>
          <w:rFonts w:cs="Arial"/>
          <w:i/>
          <w:color w:val="0083A9" w:themeColor="accent1"/>
          <w:sz w:val="24"/>
          <w:szCs w:val="24"/>
        </w:rPr>
        <w:t xml:space="preserve">. </w:t>
      </w:r>
      <w:r w:rsidR="00B82073">
        <w:rPr>
          <w:rFonts w:cs="Arial"/>
          <w:i/>
          <w:color w:val="0083A9" w:themeColor="accent1"/>
          <w:sz w:val="24"/>
          <w:szCs w:val="24"/>
        </w:rPr>
        <w:t>March</w:t>
      </w:r>
      <w:r w:rsidR="004A31D1">
        <w:rPr>
          <w:rFonts w:cs="Arial"/>
          <w:i/>
          <w:color w:val="0083A9" w:themeColor="accent1"/>
          <w:sz w:val="24"/>
          <w:szCs w:val="24"/>
        </w:rPr>
        <w:t xml:space="preserve"> </w:t>
      </w:r>
      <w:r w:rsidR="009C14CB">
        <w:rPr>
          <w:rFonts w:cs="Arial"/>
          <w:i/>
          <w:color w:val="0083A9" w:themeColor="accent1"/>
          <w:sz w:val="24"/>
          <w:szCs w:val="24"/>
        </w:rPr>
        <w:t>17</w:t>
      </w:r>
      <w:r w:rsidR="004A31D1" w:rsidRPr="00B82073">
        <w:rPr>
          <w:rFonts w:cs="Arial"/>
          <w:i/>
          <w:color w:val="0083A9" w:themeColor="accent1"/>
          <w:sz w:val="24"/>
          <w:szCs w:val="24"/>
          <w:vertAlign w:val="superscript"/>
        </w:rPr>
        <w:t>th</w:t>
      </w:r>
      <w:r w:rsidR="00B82073">
        <w:rPr>
          <w:rFonts w:cs="Arial"/>
          <w:i/>
          <w:color w:val="0083A9" w:themeColor="accent1"/>
          <w:sz w:val="24"/>
          <w:szCs w:val="24"/>
        </w:rPr>
        <w:t>,</w:t>
      </w:r>
      <w:r w:rsidR="004A31D1">
        <w:rPr>
          <w:rFonts w:cs="Arial"/>
          <w:i/>
          <w:color w:val="0083A9" w:themeColor="accent1"/>
          <w:sz w:val="24"/>
          <w:szCs w:val="24"/>
        </w:rPr>
        <w:t xml:space="preserve"> 202</w:t>
      </w:r>
      <w:r w:rsidR="009C14CB">
        <w:rPr>
          <w:rFonts w:cs="Arial"/>
          <w:i/>
          <w:color w:val="0083A9" w:themeColor="accent1"/>
          <w:sz w:val="24"/>
          <w:szCs w:val="24"/>
        </w:rPr>
        <w:t>1</w:t>
      </w:r>
      <w:r w:rsidR="004A31D1">
        <w:rPr>
          <w:rFonts w:cs="Arial"/>
          <w:i/>
          <w:color w:val="0083A9" w:themeColor="accent1"/>
          <w:sz w:val="24"/>
          <w:szCs w:val="24"/>
        </w:rPr>
        <w:t>, no public</w:t>
      </w:r>
      <w:r w:rsidR="00B82073">
        <w:rPr>
          <w:rFonts w:cs="Arial"/>
          <w:i/>
          <w:color w:val="0083A9" w:themeColor="accent1"/>
          <w:sz w:val="24"/>
          <w:szCs w:val="24"/>
        </w:rPr>
        <w:t xml:space="preserve"> comment</w:t>
      </w:r>
      <w:r w:rsidR="004A31D1">
        <w:rPr>
          <w:rFonts w:cs="Arial"/>
          <w:i/>
          <w:color w:val="0083A9" w:themeColor="accent1"/>
          <w:sz w:val="24"/>
          <w:szCs w:val="24"/>
        </w:rPr>
        <w:t xml:space="preserve"> sign-ups </w:t>
      </w:r>
      <w:r w:rsidR="007B4A43">
        <w:rPr>
          <w:rFonts w:cs="Arial"/>
          <w:i/>
          <w:color w:val="0083A9" w:themeColor="accent1"/>
          <w:sz w:val="24"/>
          <w:szCs w:val="24"/>
        </w:rPr>
        <w:t xml:space="preserve">are present </w:t>
      </w:r>
      <w:r w:rsidR="004A31D1">
        <w:rPr>
          <w:rFonts w:cs="Arial"/>
          <w:i/>
          <w:color w:val="0083A9" w:themeColor="accent1"/>
          <w:sz w:val="24"/>
          <w:szCs w:val="24"/>
        </w:rPr>
        <w:t>on sign-up genius)</w:t>
      </w:r>
    </w:p>
    <w:p w14:paraId="6A60652F" w14:textId="77777777" w:rsidR="00B82073" w:rsidRPr="002E661E" w:rsidRDefault="00B82073" w:rsidP="00B82073">
      <w:pPr>
        <w:pStyle w:val="ListParagraph"/>
        <w:ind w:left="630"/>
        <w:rPr>
          <w:rFonts w:cs="Arial"/>
          <w:b/>
          <w:sz w:val="24"/>
          <w:szCs w:val="24"/>
        </w:rPr>
      </w:pPr>
    </w:p>
    <w:p w14:paraId="7A517EBA" w14:textId="784F841F"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r w:rsidR="007B4A43">
        <w:rPr>
          <w:rFonts w:cs="Arial"/>
          <w:b/>
          <w:sz w:val="24"/>
          <w:szCs w:val="24"/>
        </w:rPr>
        <w:t xml:space="preserve"> </w:t>
      </w:r>
    </w:p>
    <w:p w14:paraId="08A704AF" w14:textId="0A6B58E3" w:rsidR="0058745D" w:rsidRDefault="0058745D">
      <w:pPr>
        <w:rPr>
          <w:rFonts w:cs="Arial"/>
          <w:b/>
          <w:sz w:val="24"/>
          <w:szCs w:val="24"/>
        </w:rPr>
      </w:pPr>
      <w:r>
        <w:rPr>
          <w:rFonts w:cs="Arial"/>
          <w:b/>
          <w:sz w:val="24"/>
          <w:szCs w:val="24"/>
        </w:rPr>
        <w:br w:type="page"/>
      </w:r>
    </w:p>
    <w:p w14:paraId="00824301" w14:textId="77777777" w:rsidR="0058745D" w:rsidRPr="0019552F" w:rsidRDefault="0058745D" w:rsidP="0058745D">
      <w:pPr>
        <w:jc w:val="center"/>
        <w:rPr>
          <w:b/>
          <w:bCs/>
        </w:rPr>
      </w:pPr>
      <w:r w:rsidRPr="0019552F">
        <w:rPr>
          <w:b/>
          <w:bCs/>
        </w:rPr>
        <w:lastRenderedPageBreak/>
        <w:t xml:space="preserve">Voucher Legislation in the Georgia General Assembly </w:t>
      </w:r>
      <w:r>
        <w:rPr>
          <w:b/>
          <w:bCs/>
        </w:rPr>
        <w:t xml:space="preserve">has </w:t>
      </w:r>
      <w:r w:rsidRPr="0019552F">
        <w:rPr>
          <w:b/>
          <w:bCs/>
        </w:rPr>
        <w:t xml:space="preserve">Harmful Implications for Public Schools and </w:t>
      </w:r>
      <w:proofErr w:type="gramStart"/>
      <w:r w:rsidRPr="0019552F">
        <w:rPr>
          <w:b/>
          <w:bCs/>
        </w:rPr>
        <w:t>Public School</w:t>
      </w:r>
      <w:proofErr w:type="gramEnd"/>
      <w:r w:rsidRPr="0019552F">
        <w:rPr>
          <w:b/>
          <w:bCs/>
        </w:rPr>
        <w:t xml:space="preserve"> Students</w:t>
      </w:r>
    </w:p>
    <w:p w14:paraId="205122C1" w14:textId="77777777" w:rsidR="0058745D" w:rsidRDefault="0058745D" w:rsidP="0058745D">
      <w:r>
        <w:t>SB 47, the Georgia Special Needs Scholarship Act, expands eligibility for the Georgia Special Needs Scholarship voucher to include students with a Section 504 plan.</w:t>
      </w:r>
    </w:p>
    <w:p w14:paraId="63AF1217" w14:textId="77777777" w:rsidR="0058745D" w:rsidRDefault="0058745D" w:rsidP="0058745D">
      <w:pPr>
        <w:pStyle w:val="ListParagraph"/>
        <w:numPr>
          <w:ilvl w:val="0"/>
          <w:numId w:val="4"/>
        </w:numPr>
      </w:pPr>
      <w:r>
        <w:t>This bill expands the list of qualifying health conditions for the voucher from 11 to 21.</w:t>
      </w:r>
    </w:p>
    <w:p w14:paraId="4E55E8BD" w14:textId="77777777" w:rsidR="0058745D" w:rsidRDefault="0058745D" w:rsidP="0058745D">
      <w:pPr>
        <w:pStyle w:val="ListParagraph"/>
        <w:numPr>
          <w:ilvl w:val="0"/>
          <w:numId w:val="4"/>
        </w:numPr>
      </w:pPr>
      <w:r>
        <w:t>The process for identifying students for Section 504 plans lacks the structure of the Individualized Education Plan (IEP). Making the Special Needs Scholarship voucher available to students with Section 504 plans significantly broadens eligibility for this voucher.</w:t>
      </w:r>
    </w:p>
    <w:p w14:paraId="50CE7DDD" w14:textId="77777777" w:rsidR="0058745D" w:rsidRDefault="0058745D" w:rsidP="0058745D">
      <w:pPr>
        <w:pStyle w:val="ListParagraph"/>
        <w:numPr>
          <w:ilvl w:val="0"/>
          <w:numId w:val="4"/>
        </w:numPr>
      </w:pPr>
      <w:r>
        <w:t xml:space="preserve">The lack of structure for making Section 504 plans, combined with the confusing language of this legislation, would </w:t>
      </w:r>
      <w:proofErr w:type="gramStart"/>
      <w:r>
        <w:t>open up</w:t>
      </w:r>
      <w:proofErr w:type="gramEnd"/>
      <w:r>
        <w:t xml:space="preserve"> vouchers to any student and family who is able to take advantage of legislative uncertainty and secure a diagnosis that qualifies them for a voucher.</w:t>
      </w:r>
    </w:p>
    <w:p w14:paraId="1CBF7402" w14:textId="77777777" w:rsidR="0058745D" w:rsidRDefault="0058745D" w:rsidP="0058745D">
      <w:pPr>
        <w:pStyle w:val="ListParagraph"/>
        <w:numPr>
          <w:ilvl w:val="0"/>
          <w:numId w:val="4"/>
        </w:numPr>
      </w:pPr>
      <w:r>
        <w:t xml:space="preserve">Students in receipt of SB 47 vouchers would give up their rights to reasonable accommodation, provided under federal law, to attend private schools that are not held accountable for the meeting the special needs of students. </w:t>
      </w:r>
    </w:p>
    <w:p w14:paraId="77D239B4" w14:textId="77777777" w:rsidR="0058745D" w:rsidRDefault="0058745D" w:rsidP="0058745D">
      <w:pPr>
        <w:pStyle w:val="ListParagraph"/>
        <w:numPr>
          <w:ilvl w:val="0"/>
          <w:numId w:val="4"/>
        </w:numPr>
      </w:pPr>
      <w:r>
        <w:t xml:space="preserve">Shifting public school funding to private schools that are not subject to financial audits by the state is an inappropriate use of limited public education resources. </w:t>
      </w:r>
    </w:p>
    <w:p w14:paraId="56FCAB72" w14:textId="77777777" w:rsidR="0058745D" w:rsidRDefault="0058745D" w:rsidP="0058745D">
      <w:pPr>
        <w:pStyle w:val="ListParagraph"/>
        <w:numPr>
          <w:ilvl w:val="0"/>
          <w:numId w:val="4"/>
        </w:numPr>
      </w:pPr>
      <w:r>
        <w:t xml:space="preserve">Parents who choose to take the voucher and their students to a private school give up access to the academic measures of student achievement that are provided by public schools. </w:t>
      </w:r>
    </w:p>
    <w:p w14:paraId="364A1466" w14:textId="77777777" w:rsidR="0058745D" w:rsidRDefault="0058745D" w:rsidP="0058745D">
      <w:pPr>
        <w:pStyle w:val="ListParagraph"/>
        <w:numPr>
          <w:ilvl w:val="0"/>
          <w:numId w:val="4"/>
        </w:numPr>
      </w:pPr>
      <w:r>
        <w:t>Parental school choice should not come at the expense of accountability for schools and protection for students.</w:t>
      </w:r>
    </w:p>
    <w:p w14:paraId="5C8CA5F1" w14:textId="27BB516C" w:rsidR="0058745D" w:rsidRDefault="0058745D" w:rsidP="0058745D">
      <w:pPr>
        <w:pStyle w:val="ListParagraph"/>
        <w:numPr>
          <w:ilvl w:val="0"/>
          <w:numId w:val="4"/>
        </w:numPr>
      </w:pPr>
      <w:r>
        <w:t>In SY19-20, Atlanta Public Schools had 2,380 students with Section 504 plans. Providing vouchers to this group of students would have a significant financial impact on APS and public schools across our state.</w:t>
      </w:r>
    </w:p>
    <w:p w14:paraId="1AC6FB80" w14:textId="77777777" w:rsidR="0058745D" w:rsidRDefault="0058745D" w:rsidP="0058745D">
      <w:pPr>
        <w:rPr>
          <w:rFonts w:ascii="Calibri" w:eastAsia="Times New Roman" w:hAnsi="Calibri" w:cs="Calibri"/>
          <w:color w:val="000000"/>
        </w:rPr>
      </w:pPr>
      <w:r>
        <w:t xml:space="preserve">HB 60, the Georgia Educational Scholarship Act, </w:t>
      </w:r>
      <w:r>
        <w:rPr>
          <w:rFonts w:ascii="Calibri" w:eastAsia="Times New Roman" w:hAnsi="Calibri" w:cs="Calibri"/>
          <w:color w:val="000000"/>
        </w:rPr>
        <w:t>p</w:t>
      </w:r>
      <w:r w:rsidRPr="00CC7339">
        <w:rPr>
          <w:rFonts w:ascii="Calibri" w:eastAsia="Times New Roman" w:hAnsi="Calibri" w:cs="Calibri"/>
          <w:color w:val="000000"/>
        </w:rPr>
        <w:t>rovide</w:t>
      </w:r>
      <w:r>
        <w:rPr>
          <w:rFonts w:ascii="Calibri" w:eastAsia="Times New Roman" w:hAnsi="Calibri" w:cs="Calibri"/>
          <w:color w:val="000000"/>
        </w:rPr>
        <w:t>s</w:t>
      </w:r>
      <w:r w:rsidRPr="00CC7339">
        <w:rPr>
          <w:rFonts w:ascii="Calibri" w:eastAsia="Times New Roman" w:hAnsi="Calibri" w:cs="Calibri"/>
          <w:color w:val="000000"/>
        </w:rPr>
        <w:t xml:space="preserve"> educational scholarships</w:t>
      </w:r>
      <w:r>
        <w:rPr>
          <w:rFonts w:ascii="Calibri" w:eastAsia="Times New Roman" w:hAnsi="Calibri" w:cs="Calibri"/>
          <w:color w:val="000000"/>
        </w:rPr>
        <w:t>/vouchers</w:t>
      </w:r>
      <w:r w:rsidRPr="00CC7339">
        <w:rPr>
          <w:rFonts w:ascii="Calibri" w:eastAsia="Times New Roman" w:hAnsi="Calibri" w:cs="Calibri"/>
          <w:color w:val="000000"/>
        </w:rPr>
        <w:t xml:space="preserve"> to</w:t>
      </w:r>
      <w:r>
        <w:rPr>
          <w:rFonts w:ascii="Calibri" w:eastAsia="Times New Roman" w:hAnsi="Calibri" w:cs="Calibri"/>
          <w:color w:val="000000"/>
        </w:rPr>
        <w:t xml:space="preserve"> a broad class of students, including:  </w:t>
      </w:r>
      <w:r w:rsidRPr="00CC7339">
        <w:rPr>
          <w:rFonts w:ascii="Calibri" w:eastAsia="Times New Roman" w:hAnsi="Calibri" w:cs="Calibri"/>
          <w:color w:val="000000"/>
        </w:rPr>
        <w:t>students with family incomes below 200% of the federal poverty level</w:t>
      </w:r>
      <w:r>
        <w:rPr>
          <w:rFonts w:ascii="Calibri" w:eastAsia="Times New Roman" w:hAnsi="Calibri" w:cs="Calibri"/>
          <w:color w:val="000000"/>
        </w:rPr>
        <w:t xml:space="preserve">; </w:t>
      </w:r>
      <w:r w:rsidRPr="00CC7339">
        <w:rPr>
          <w:rFonts w:ascii="Calibri" w:eastAsia="Times New Roman" w:hAnsi="Calibri" w:cs="Calibri"/>
          <w:color w:val="000000"/>
        </w:rPr>
        <w:t>adopted foster children</w:t>
      </w:r>
      <w:r>
        <w:rPr>
          <w:rFonts w:ascii="Calibri" w:eastAsia="Times New Roman" w:hAnsi="Calibri" w:cs="Calibri"/>
          <w:color w:val="000000"/>
        </w:rPr>
        <w:t>;</w:t>
      </w:r>
      <w:r w:rsidRPr="00CC7339">
        <w:rPr>
          <w:rFonts w:ascii="Calibri" w:eastAsia="Times New Roman" w:hAnsi="Calibri" w:cs="Calibri"/>
          <w:color w:val="000000"/>
        </w:rPr>
        <w:t xml:space="preserve"> children of active duty military members</w:t>
      </w:r>
      <w:r>
        <w:rPr>
          <w:rFonts w:ascii="Calibri" w:eastAsia="Times New Roman" w:hAnsi="Calibri" w:cs="Calibri"/>
          <w:color w:val="000000"/>
        </w:rPr>
        <w:t>;</w:t>
      </w:r>
      <w:r w:rsidRPr="00CC7339">
        <w:rPr>
          <w:rFonts w:ascii="Calibri" w:eastAsia="Times New Roman" w:hAnsi="Calibri" w:cs="Calibri"/>
          <w:color w:val="000000"/>
        </w:rPr>
        <w:t xml:space="preserve"> students with disabilities and an IEP</w:t>
      </w:r>
      <w:r>
        <w:rPr>
          <w:rFonts w:ascii="Calibri" w:eastAsia="Times New Roman" w:hAnsi="Calibri" w:cs="Calibri"/>
          <w:color w:val="000000"/>
        </w:rPr>
        <w:t>;</w:t>
      </w:r>
      <w:r w:rsidRPr="00CC7339">
        <w:rPr>
          <w:rFonts w:ascii="Calibri" w:eastAsia="Times New Roman" w:hAnsi="Calibri" w:cs="Calibri"/>
          <w:color w:val="000000"/>
        </w:rPr>
        <w:t xml:space="preserve"> students with documented cases of bullying</w:t>
      </w:r>
      <w:r>
        <w:rPr>
          <w:rFonts w:ascii="Calibri" w:eastAsia="Times New Roman" w:hAnsi="Calibri" w:cs="Calibri"/>
          <w:color w:val="000000"/>
        </w:rPr>
        <w:t>;</w:t>
      </w:r>
      <w:r w:rsidRPr="00CC7339">
        <w:rPr>
          <w:rFonts w:ascii="Calibri" w:eastAsia="Times New Roman" w:hAnsi="Calibri" w:cs="Calibri"/>
          <w:color w:val="000000"/>
        </w:rPr>
        <w:t xml:space="preserve"> and</w:t>
      </w:r>
      <w:r>
        <w:rPr>
          <w:rFonts w:ascii="Calibri" w:eastAsia="Times New Roman" w:hAnsi="Calibri" w:cs="Calibri"/>
          <w:color w:val="000000"/>
        </w:rPr>
        <w:t>,</w:t>
      </w:r>
      <w:r w:rsidRPr="00CC7339">
        <w:rPr>
          <w:rFonts w:ascii="Calibri" w:eastAsia="Times New Roman" w:hAnsi="Calibri" w:cs="Calibri"/>
          <w:color w:val="000000"/>
        </w:rPr>
        <w:t xml:space="preserve"> </w:t>
      </w:r>
      <w:r w:rsidRPr="0090363F">
        <w:rPr>
          <w:rFonts w:ascii="Calibri" w:eastAsia="Times New Roman" w:hAnsi="Calibri" w:cs="Calibri"/>
          <w:color w:val="000000"/>
        </w:rPr>
        <w:t>students who spent the prior school year enrolled in a public school which is currently not offering an option for 100% in-person instruction.</w:t>
      </w:r>
    </w:p>
    <w:p w14:paraId="5EAB1505" w14:textId="77777777" w:rsidR="0058745D" w:rsidRDefault="0058745D" w:rsidP="0058745D">
      <w:pPr>
        <w:pStyle w:val="ListParagraph"/>
        <w:numPr>
          <w:ilvl w:val="0"/>
          <w:numId w:val="5"/>
        </w:numPr>
        <w:rPr>
          <w:rFonts w:ascii="Calibri" w:eastAsia="Times New Roman" w:hAnsi="Calibri" w:cs="Calibri"/>
          <w:color w:val="000000"/>
        </w:rPr>
      </w:pPr>
      <w:r>
        <w:rPr>
          <w:rFonts w:ascii="Calibri" w:eastAsia="Times New Roman" w:hAnsi="Calibri" w:cs="Calibri"/>
          <w:color w:val="000000"/>
        </w:rPr>
        <w:t>This is a broad, general voucher bill that would make costly private school vouchers available to nearly every K-12 student in Georgia.</w:t>
      </w:r>
    </w:p>
    <w:p w14:paraId="64525182" w14:textId="77777777" w:rsidR="0058745D" w:rsidRDefault="0058745D" w:rsidP="0058745D">
      <w:pPr>
        <w:pStyle w:val="ListParagraph"/>
        <w:numPr>
          <w:ilvl w:val="0"/>
          <w:numId w:val="5"/>
        </w:numPr>
      </w:pPr>
      <w:r>
        <w:t xml:space="preserve">Shifting public school funding to private schools, especially </w:t>
      </w:r>
      <w:proofErr w:type="gramStart"/>
      <w:r>
        <w:t>in the midst of</w:t>
      </w:r>
      <w:proofErr w:type="gramEnd"/>
      <w:r>
        <w:t xml:space="preserve"> the COVID-1 pandemic, is an inappropriate use of limited public education resources. </w:t>
      </w:r>
    </w:p>
    <w:p w14:paraId="450DC942" w14:textId="77777777" w:rsidR="0058745D" w:rsidRDefault="0058745D" w:rsidP="0058745D">
      <w:pPr>
        <w:pStyle w:val="ListParagraph"/>
        <w:numPr>
          <w:ilvl w:val="0"/>
          <w:numId w:val="5"/>
        </w:numPr>
      </w:pPr>
      <w:r>
        <w:t>The Legislature should work in alignment with the FY22 budget proposal, which restores 60% of austerity cuts to QBE funding in support of public schools.</w:t>
      </w:r>
    </w:p>
    <w:p w14:paraId="3CEECB6F" w14:textId="77777777" w:rsidR="0058745D" w:rsidRDefault="0058745D" w:rsidP="0058745D">
      <w:pPr>
        <w:pStyle w:val="ListParagraph"/>
        <w:numPr>
          <w:ilvl w:val="0"/>
          <w:numId w:val="5"/>
        </w:numPr>
      </w:pPr>
      <w:r>
        <w:t>Private schools have access to federal funding and loans as a result of the pandemic. They do not need extra funding in the form of general vouchers.</w:t>
      </w:r>
    </w:p>
    <w:p w14:paraId="2FFF2EBA" w14:textId="77777777" w:rsidR="0058745D" w:rsidRDefault="0058745D" w:rsidP="0058745D">
      <w:pPr>
        <w:pStyle w:val="ListParagraph"/>
        <w:numPr>
          <w:ilvl w:val="0"/>
          <w:numId w:val="5"/>
        </w:numPr>
      </w:pPr>
      <w:r>
        <w:t xml:space="preserve">Parents who choose to take the voucher and their students to a private school give up access to the academic measures of student achievement that are provided by public schools. </w:t>
      </w:r>
    </w:p>
    <w:p w14:paraId="6BB06165" w14:textId="77777777" w:rsidR="0058745D" w:rsidRDefault="0058745D" w:rsidP="0058745D">
      <w:pPr>
        <w:pStyle w:val="ListParagraph"/>
        <w:numPr>
          <w:ilvl w:val="0"/>
          <w:numId w:val="5"/>
        </w:numPr>
      </w:pPr>
      <w:r>
        <w:t>Parental school choice should not come at the expense of accountability for schools and protections for students.</w:t>
      </w:r>
    </w:p>
    <w:sectPr w:rsidR="0058745D"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3406A" w14:textId="77777777" w:rsidR="005B589E" w:rsidRDefault="005B589E" w:rsidP="00333C97">
      <w:pPr>
        <w:spacing w:after="0" w:line="240" w:lineRule="auto"/>
      </w:pPr>
      <w:r>
        <w:separator/>
      </w:r>
    </w:p>
  </w:endnote>
  <w:endnote w:type="continuationSeparator" w:id="0">
    <w:p w14:paraId="15C4A173" w14:textId="77777777" w:rsidR="005B589E" w:rsidRDefault="005B589E"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8458093"/>
      <w:docPartObj>
        <w:docPartGallery w:val="Page Numbers (Bottom of Page)"/>
        <w:docPartUnique/>
      </w:docPartObj>
    </w:sdtPr>
    <w:sdtEndPr/>
    <w:sdtContent>
      <w:sdt>
        <w:sdtPr>
          <w:id w:val="-1769616900"/>
          <w:docPartObj>
            <w:docPartGallery w:val="Page Numbers (Top of Page)"/>
            <w:docPartUnique/>
          </w:docPartObj>
        </w:sdtPr>
        <w:sdtEndPr/>
        <w:sdtContent>
          <w:p w14:paraId="1EB98D00" w14:textId="226726DD" w:rsidR="00B41C25" w:rsidRDefault="00B41C25">
            <w:pPr>
              <w:pStyle w:val="Footer"/>
              <w:jc w:val="right"/>
            </w:pPr>
            <w:r w:rsidRPr="00B41C25">
              <w:rPr>
                <w:sz w:val="18"/>
                <w:szCs w:val="18"/>
              </w:rPr>
              <w:t xml:space="preserve">Page </w:t>
            </w:r>
            <w:r w:rsidRPr="00B41C25">
              <w:rPr>
                <w:b/>
                <w:bCs/>
                <w:sz w:val="18"/>
                <w:szCs w:val="18"/>
              </w:rPr>
              <w:fldChar w:fldCharType="begin"/>
            </w:r>
            <w:r w:rsidRPr="00B41C25">
              <w:rPr>
                <w:b/>
                <w:bCs/>
                <w:sz w:val="18"/>
                <w:szCs w:val="18"/>
              </w:rPr>
              <w:instrText xml:space="preserve"> PAGE </w:instrText>
            </w:r>
            <w:r w:rsidRPr="00B41C25">
              <w:rPr>
                <w:b/>
                <w:bCs/>
                <w:sz w:val="18"/>
                <w:szCs w:val="18"/>
              </w:rPr>
              <w:fldChar w:fldCharType="separate"/>
            </w:r>
            <w:r w:rsidR="004A31D1">
              <w:rPr>
                <w:b/>
                <w:bCs/>
                <w:noProof/>
                <w:sz w:val="18"/>
                <w:szCs w:val="18"/>
              </w:rPr>
              <w:t>1</w:t>
            </w:r>
            <w:r w:rsidRPr="00B41C25">
              <w:rPr>
                <w:b/>
                <w:bCs/>
                <w:sz w:val="18"/>
                <w:szCs w:val="18"/>
              </w:rPr>
              <w:fldChar w:fldCharType="end"/>
            </w:r>
            <w:r w:rsidRPr="00B41C25">
              <w:rPr>
                <w:sz w:val="18"/>
                <w:szCs w:val="18"/>
              </w:rPr>
              <w:t xml:space="preserve"> of </w:t>
            </w:r>
            <w:r w:rsidRPr="00B41C25">
              <w:rPr>
                <w:b/>
                <w:bCs/>
                <w:sz w:val="18"/>
                <w:szCs w:val="18"/>
              </w:rPr>
              <w:fldChar w:fldCharType="begin"/>
            </w:r>
            <w:r w:rsidRPr="00B41C25">
              <w:rPr>
                <w:b/>
                <w:bCs/>
                <w:sz w:val="18"/>
                <w:szCs w:val="18"/>
              </w:rPr>
              <w:instrText xml:space="preserve"> NUMPAGES  </w:instrText>
            </w:r>
            <w:r w:rsidRPr="00B41C25">
              <w:rPr>
                <w:b/>
                <w:bCs/>
                <w:sz w:val="18"/>
                <w:szCs w:val="18"/>
              </w:rPr>
              <w:fldChar w:fldCharType="separate"/>
            </w:r>
            <w:r w:rsidR="004A31D1">
              <w:rPr>
                <w:b/>
                <w:bCs/>
                <w:noProof/>
                <w:sz w:val="18"/>
                <w:szCs w:val="18"/>
              </w:rPr>
              <w:t>1</w:t>
            </w:r>
            <w:r w:rsidRPr="00B41C25">
              <w:rPr>
                <w:b/>
                <w:bCs/>
                <w:sz w:val="18"/>
                <w:szCs w:val="18"/>
              </w:rPr>
              <w:fldChar w:fldCharType="end"/>
            </w:r>
          </w:p>
        </w:sdtContent>
      </w:sdt>
    </w:sdtContent>
  </w:sdt>
  <w:p w14:paraId="4A921DB9" w14:textId="6AA73C57" w:rsidR="00B41C25" w:rsidRPr="00B41C25" w:rsidRDefault="00B41C25">
    <w:pPr>
      <w:pStyle w:val="Footer"/>
      <w:rPr>
        <w:sz w:val="18"/>
        <w:szCs w:val="18"/>
      </w:rPr>
    </w:pPr>
    <w:r>
      <w:rPr>
        <w:b/>
        <w:i/>
        <w:sz w:val="18"/>
        <w:szCs w:val="18"/>
      </w:rPr>
      <w:t>Last revised on</w:t>
    </w:r>
    <w:r>
      <w:rPr>
        <w:b/>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C47059">
      <w:rPr>
        <w:noProof/>
        <w:sz w:val="18"/>
        <w:szCs w:val="18"/>
      </w:rPr>
      <w:t>3/17/2021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244FB" w14:textId="77777777" w:rsidR="005B589E" w:rsidRDefault="005B589E" w:rsidP="00333C97">
      <w:pPr>
        <w:spacing w:after="0" w:line="240" w:lineRule="auto"/>
      </w:pPr>
      <w:r>
        <w:separator/>
      </w:r>
    </w:p>
  </w:footnote>
  <w:footnote w:type="continuationSeparator" w:id="0">
    <w:p w14:paraId="1BBB70E4" w14:textId="77777777" w:rsidR="005B589E" w:rsidRDefault="005B589E"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B0B3" w14:textId="5C6A00CE"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sidR="00BE66AD">
      <w:rPr>
        <w:rFonts w:ascii="Arial Black" w:hAnsi="Arial Black"/>
        <w:b/>
        <w:color w:val="D47B22" w:themeColor="accent2"/>
        <w:sz w:val="36"/>
        <w:szCs w:val="36"/>
      </w:rPr>
      <w:t>Agenda</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60D5A"/>
    <w:multiLevelType w:val="hybridMultilevel"/>
    <w:tmpl w:val="D182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8A5625"/>
    <w:multiLevelType w:val="multilevel"/>
    <w:tmpl w:val="26EC849A"/>
    <w:styleLink w:val="Style1"/>
    <w:lvl w:ilvl="0">
      <w:start w:val="1"/>
      <w:numFmt w:val="upperRoman"/>
      <w:lvlText w:val="%1."/>
      <w:lvlJc w:val="left"/>
      <w:pPr>
        <w:ind w:left="1080" w:hanging="720"/>
      </w:pPr>
      <w:rPr>
        <w:rFonts w:hint="default"/>
        <w:b/>
        <w:i w:val="0"/>
        <w:color w:val="auto"/>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891FC7"/>
    <w:multiLevelType w:val="multilevel"/>
    <w:tmpl w:val="26EC849A"/>
    <w:numStyleLink w:val="Style1"/>
  </w:abstractNum>
  <w:abstractNum w:abstractNumId="6" w15:restartNumberingAfterBreak="0">
    <w:nsid w:val="7BDD14ED"/>
    <w:multiLevelType w:val="hybridMultilevel"/>
    <w:tmpl w:val="E518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024FA7"/>
    <w:rsid w:val="00111306"/>
    <w:rsid w:val="001E4974"/>
    <w:rsid w:val="00225F3A"/>
    <w:rsid w:val="0024684D"/>
    <w:rsid w:val="0028194E"/>
    <w:rsid w:val="002A55CE"/>
    <w:rsid w:val="002E661E"/>
    <w:rsid w:val="002F2372"/>
    <w:rsid w:val="0031002D"/>
    <w:rsid w:val="00333C97"/>
    <w:rsid w:val="003410E3"/>
    <w:rsid w:val="00390AD8"/>
    <w:rsid w:val="003E65FF"/>
    <w:rsid w:val="00484306"/>
    <w:rsid w:val="004A31D1"/>
    <w:rsid w:val="004E1916"/>
    <w:rsid w:val="004E7CC2"/>
    <w:rsid w:val="004F19E6"/>
    <w:rsid w:val="0058745D"/>
    <w:rsid w:val="00591DEE"/>
    <w:rsid w:val="005B589E"/>
    <w:rsid w:val="005C69BA"/>
    <w:rsid w:val="006E7802"/>
    <w:rsid w:val="006F0BB9"/>
    <w:rsid w:val="00770B5A"/>
    <w:rsid w:val="00782FB7"/>
    <w:rsid w:val="007B4A43"/>
    <w:rsid w:val="00815A5B"/>
    <w:rsid w:val="008C5487"/>
    <w:rsid w:val="009A3327"/>
    <w:rsid w:val="009C14CB"/>
    <w:rsid w:val="009D265B"/>
    <w:rsid w:val="00A27156"/>
    <w:rsid w:val="00A9680A"/>
    <w:rsid w:val="00B41C25"/>
    <w:rsid w:val="00B4244D"/>
    <w:rsid w:val="00B47B76"/>
    <w:rsid w:val="00B82073"/>
    <w:rsid w:val="00B845D2"/>
    <w:rsid w:val="00BE66AD"/>
    <w:rsid w:val="00BF23E0"/>
    <w:rsid w:val="00C47059"/>
    <w:rsid w:val="00CB3659"/>
    <w:rsid w:val="00CC08A3"/>
    <w:rsid w:val="00CF28C4"/>
    <w:rsid w:val="00E175EB"/>
    <w:rsid w:val="00EE52EC"/>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65B"/>
    <w:rPr>
      <w:color w:val="D47B22" w:themeColor="hyperlink"/>
      <w:u w:val="single"/>
    </w:rPr>
  </w:style>
  <w:style w:type="character" w:styleId="FollowedHyperlink">
    <w:name w:val="FollowedHyperlink"/>
    <w:basedOn w:val="DefaultParagraphFont"/>
    <w:uiPriority w:val="99"/>
    <w:semiHidden/>
    <w:unhideWhenUsed/>
    <w:rsid w:val="009D265B"/>
    <w:rPr>
      <w:color w:val="F3CF45" w:themeColor="followedHyperlink"/>
      <w:u w:val="single"/>
    </w:rPr>
  </w:style>
  <w:style w:type="character" w:styleId="UnresolvedMention">
    <w:name w:val="Unresolved Mention"/>
    <w:basedOn w:val="DefaultParagraphFont"/>
    <w:uiPriority w:val="99"/>
    <w:semiHidden/>
    <w:unhideWhenUsed/>
    <w:rsid w:val="0058745D"/>
    <w:rPr>
      <w:color w:val="605E5C"/>
      <w:shd w:val="clear" w:color="auto" w:fill="E1DFDD"/>
    </w:rPr>
  </w:style>
  <w:style w:type="numbering" w:customStyle="1" w:styleId="Style1">
    <w:name w:val="Style1"/>
    <w:uiPriority w:val="99"/>
    <w:rsid w:val="002A55C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354653">
      <w:bodyDiv w:val="1"/>
      <w:marLeft w:val="0"/>
      <w:marRight w:val="0"/>
      <w:marTop w:val="0"/>
      <w:marBottom w:val="0"/>
      <w:divBdr>
        <w:top w:val="none" w:sz="0" w:space="0" w:color="auto"/>
        <w:left w:val="none" w:sz="0" w:space="0" w:color="auto"/>
        <w:bottom w:val="none" w:sz="0" w:space="0" w:color="auto"/>
        <w:right w:val="none" w:sz="0" w:space="0" w:color="auto"/>
      </w:divBdr>
    </w:div>
    <w:div w:id="132227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urveymonkey.com/r/FY21BudgetApprov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Ivette</cp:lastModifiedBy>
  <cp:revision>5</cp:revision>
  <dcterms:created xsi:type="dcterms:W3CDTF">2021-02-17T15:44:00Z</dcterms:created>
  <dcterms:modified xsi:type="dcterms:W3CDTF">2021-03-17T16:13:00Z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